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東吳大學圖書館畢業年刊調閱申請單</w:t>
      </w:r>
    </w:p>
    <w:tbl>
      <w:tblPr>
        <w:tblW w:w="9781" w:type="dxa"/>
        <w:jc w:val="left"/>
        <w:tblInd w:w="1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992"/>
        <w:gridCol w:w="1417"/>
        <w:gridCol w:w="2694"/>
        <w:gridCol w:w="3118"/>
      </w:tblGrid>
      <w:tr>
        <w:trPr>
          <w:trHeight w:val="720" w:hRule="atLeast"/>
        </w:trPr>
        <w:tc>
          <w:tcPr>
            <w:tcW w:w="978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17"/>
              <w:spacing w:lineRule="atLeast" w:line="0"/>
              <w:rPr/>
            </w:pP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1.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務請遵守「個人資料保護法」之規定</w:t>
            </w:r>
            <w:r>
              <w:rPr>
                <w:rStyle w:val="Style14"/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如有違反</w:t>
            </w:r>
            <w:r>
              <w:rPr>
                <w:rStyle w:val="Style14"/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自行負責。</w:t>
            </w:r>
          </w:p>
          <w:p>
            <w:pPr>
              <w:pStyle w:val="Style17"/>
              <w:tabs>
                <w:tab w:val="clear" w:pos="480"/>
              </w:tabs>
              <w:spacing w:lineRule="atLeast" w:line="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2.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本校師生申請</w:t>
            </w:r>
            <w:r>
              <w:rPr>
                <w:rStyle w:val="Style14"/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憑學生證或服務證至服務櫃台填寫申請單，校內單位申請需在單位欄加蓋單位章。</w:t>
            </w:r>
          </w:p>
          <w:p>
            <w:pPr>
              <w:pStyle w:val="Style17"/>
              <w:tabs>
                <w:tab w:val="clear" w:pos="480"/>
              </w:tabs>
              <w:spacing w:lineRule="atLeast" w:line="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3.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不提供非校友之校外人士申請調閱；校友申請需先至校友服務暨資源拓展中心或註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lang w:eastAsia="zh-HK"/>
              </w:rPr>
              <w:t>課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組蓋章確認。</w:t>
            </w:r>
          </w:p>
          <w:p>
            <w:pPr>
              <w:pStyle w:val="Style17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  <w:t>4.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每次調閱以二本為限。</w:t>
            </w:r>
          </w:p>
          <w:p>
            <w:pPr>
              <w:pStyle w:val="Style17"/>
              <w:spacing w:lineRule="atLeast" w:line="0"/>
              <w:rPr/>
            </w:pPr>
            <w:r>
              <w:rPr>
                <w:rStyle w:val="Style14"/>
                <w:rFonts w:eastAsia="標楷體" w:ascii="標楷體" w:hAnsi="標楷體"/>
                <w:b/>
                <w:color w:val="000000"/>
                <w:sz w:val="28"/>
                <w:szCs w:val="28"/>
              </w:rPr>
              <w:t>5.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個人調閱限在館內閱覽，單位調閱得借出館外</w:t>
            </w:r>
            <w:r>
              <w:rPr>
                <w:rStyle w:val="Style14"/>
                <w:rFonts w:ascii="新細明體" w:hAnsi="新細明體"/>
                <w:b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但應於當日開館時間內歸還。</w:t>
            </w:r>
          </w:p>
          <w:p>
            <w:pPr>
              <w:pStyle w:val="Style17"/>
              <w:ind w:left="0" w:right="0" w:firstLine="240"/>
              <w:rPr>
                <w:rFonts w:ascii="新細明體" w:hAnsi="新細明體"/>
                <w:b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</w:r>
          </w:p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新細明體" w:hAnsi="新細明體"/>
                <w:b/>
                <w:sz w:val="32"/>
                <w:szCs w:val="32"/>
              </w:rPr>
              <w:t>＊＊</w:t>
            </w:r>
            <w:r>
              <w:rPr>
                <w:rStyle w:val="Style14"/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本人</w:t>
            </w:r>
            <w:r>
              <w:rPr>
                <w:rStyle w:val="Style14"/>
                <w:rFonts w:eastAsia="標楷體" w:ascii="標楷體" w:hAnsi="標楷體"/>
                <w:b/>
                <w:sz w:val="32"/>
                <w:szCs w:val="32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單位</w:t>
            </w:r>
            <w:r>
              <w:rPr>
                <w:rStyle w:val="Style14"/>
                <w:rFonts w:eastAsia="標楷體" w:ascii="標楷體" w:hAnsi="標楷體"/>
                <w:b/>
                <w:sz w:val="32"/>
                <w:szCs w:val="32"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充分了解上述之規定，並願確實遵守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 xml:space="preserve"> </w:t>
            </w:r>
            <w:r>
              <w:rPr>
                <w:rStyle w:val="Style14"/>
                <w:rFonts w:ascii="新細明體" w:hAnsi="新細明體"/>
                <w:b/>
                <w:sz w:val="32"/>
                <w:szCs w:val="32"/>
              </w:rPr>
              <w:t>＊＊</w:t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  <w:p>
            <w:pPr>
              <w:pStyle w:val="Style17"/>
              <w:spacing w:before="0" w:after="180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簽章</w:t>
            </w:r>
            <w:r>
              <w:rPr>
                <w:rStyle w:val="Style14"/>
                <w:rFonts w:eastAsia="標楷體" w:ascii="標楷體" w:hAnsi="標楷體"/>
                <w:b/>
                <w:sz w:val="26"/>
                <w:szCs w:val="26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個人或單位</w:t>
            </w:r>
            <w:r>
              <w:rPr>
                <w:rStyle w:val="Style14"/>
                <w:rFonts w:eastAsia="標楷體" w:ascii="標楷體" w:hAnsi="標楷體"/>
                <w:b/>
                <w:sz w:val="26"/>
                <w:szCs w:val="26"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：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  <w:u w:val="single"/>
              </w:rPr>
              <w:t xml:space="preserve">                                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 xml:space="preserve"> </w:t>
            </w:r>
          </w:p>
        </w:tc>
      </w:tr>
      <w:tr>
        <w:trPr>
          <w:trHeight w:val="402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個人申請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720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姓      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720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證      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校友服務暨資源拓展中心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或</w:t>
            </w:r>
          </w:p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註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  <w:lang w:eastAsia="zh-HK"/>
              </w:rPr>
              <w:t>課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組</w:t>
            </w:r>
          </w:p>
        </w:tc>
      </w:tr>
      <w:tr>
        <w:trPr>
          <w:trHeight w:val="402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473" w:hRule="atLeast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單位申請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360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單 位 名 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360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聯  絡  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360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單  位  簽  章</w:t>
            </w:r>
          </w:p>
        </w:tc>
      </w:tr>
      <w:tr>
        <w:trPr>
          <w:trHeight w:val="820" w:hRule="atLeast"/>
        </w:trPr>
        <w:tc>
          <w:tcPr>
            <w:tcW w:w="1560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  <w:p>
            <w:pPr>
              <w:pStyle w:val="Style17"/>
              <w:ind w:left="0" w:right="0" w:firstLine="1081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分機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eastAsia="標楷體" w:ascii="標楷體" w:hAnsi="標楷體"/>
                <w:b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申請用途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99" w:hRule="atLeast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8" w:hRule="atLeast"/>
        </w:trPr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spacing w:lineRule="auto" w:line="6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調閱畢業年刊年份</w:t>
            </w:r>
          </w:p>
        </w:tc>
        <w:tc>
          <w:tcPr>
            <w:tcW w:w="722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spacing w:lineRule="auto" w:line="6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/>
        <w:tc>
          <w:tcPr>
            <w:tcW w:w="25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6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圖書館承辦人</w:t>
            </w:r>
          </w:p>
        </w:tc>
        <w:tc>
          <w:tcPr>
            <w:tcW w:w="722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uto" w:line="6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</w:tbl>
    <w:p>
      <w:pPr>
        <w:pStyle w:val="Style17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sectPr>
      <w:type w:val="nextPage"/>
      <w:pgSz w:w="11906" w:h="16838"/>
      <w:pgMar w:left="1134" w:right="1134" w:gutter="0" w:header="0" w:top="1021" w:footer="0" w:bottom="907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swiss"/>
    <w:pitch w:val="variable"/>
  </w:font>
  <w:font w:name="標楷體">
    <w:charset w:val="86"/>
    <w:family w:val="script"/>
    <w:pitch w:val="fixed"/>
  </w:font>
  <w:font w:name="新細明體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MODA_ODF_Application_Tools_3.5.4/3.5.4$Windows_X86_64 LibreOffice_project/26197fec677a214f4a49adfe2c31ece3e6a76cc0</Application>
  <AppVersion>15.0000</AppVersion>
  <Pages>1</Pages>
  <Words>281</Words>
  <Characters>291</Characters>
  <CharactersWithSpaces>351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2022-12-02T16:18:40Z</dcterms:created>
  <dc:creator/>
  <dc:description/>
  <dc:language>zh-TW</dc:language>
  <cp:lastModifiedBy/>
  <dcterms:modified xsi:type="dcterms:W3CDTF">2022-12-02T16:34:26Z</dcterms:modified>
  <cp:revision>4</cp:revision>
  <dc:subject/>
  <dc:title/>
</cp:coreProperties>
</file>